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FB53E" w14:textId="77777777" w:rsidR="00BA6A0A" w:rsidRPr="00BA6A0A" w:rsidRDefault="00BA6A0A" w:rsidP="00BA6A0A">
      <w:r w:rsidRPr="00BA6A0A">
        <w:t>Im Anschluss an die Installation ist die Ausführung der Photovoltaikanlage zu dokumentieren. Die Erstellung der Bestandsunterlagen ist in der VOB und dem Leistungsverzeichnis zur Erstellung der PV-Anlage verankert.</w:t>
      </w:r>
    </w:p>
    <w:p w14:paraId="79BB7F7D" w14:textId="2BE080D2" w:rsidR="00BA6A0A" w:rsidRPr="00BA6A0A" w:rsidRDefault="00BA6A0A" w:rsidP="00BA6A0A">
      <w:r w:rsidRPr="00BA6A0A">
        <w:t>Die erstellten Bestandsunterlagen sind nach den Vorgaben der DIN EN 62446-1 zu erstellen. Zusätzlich muss die Dokumentation noch folgende Punkte beinhalten:</w:t>
      </w:r>
    </w:p>
    <w:p w14:paraId="5EBAC6BD" w14:textId="3E672151" w:rsidR="00BA6A0A" w:rsidRDefault="00BA6A0A" w:rsidP="00BA6A0A">
      <w:pPr>
        <w:rPr>
          <w:sz w:val="18"/>
          <w:szCs w:val="18"/>
        </w:rPr>
      </w:pPr>
    </w:p>
    <w:p w14:paraId="16ADB548" w14:textId="21105650" w:rsidR="00BA6A0A" w:rsidRPr="002B6F9C" w:rsidRDefault="00BA6A0A" w:rsidP="00014F95">
      <w:pPr>
        <w:rPr>
          <w:b/>
          <w:bCs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8926"/>
      </w:tblGrid>
      <w:tr w:rsidR="002B6F9C" w:rsidRPr="002B6F9C" w14:paraId="0F68B2AD" w14:textId="77777777" w:rsidTr="002B6F9C">
        <w:tc>
          <w:tcPr>
            <w:tcW w:w="1129" w:type="dxa"/>
          </w:tcPr>
          <w:p w14:paraId="121526F8" w14:textId="38C3EBB6" w:rsidR="002B6F9C" w:rsidRPr="002B6F9C" w:rsidRDefault="002B6F9C" w:rsidP="00061D23">
            <w:pPr>
              <w:jc w:val="center"/>
              <w:rPr>
                <w:b/>
                <w:bCs/>
                <w:sz w:val="18"/>
                <w:szCs w:val="18"/>
              </w:rPr>
            </w:pPr>
            <w:r w:rsidRPr="002B6F9C">
              <w:rPr>
                <w:b/>
                <w:bCs/>
                <w:sz w:val="18"/>
                <w:szCs w:val="18"/>
              </w:rPr>
              <w:t>Anlagenkennziffer</w:t>
            </w:r>
          </w:p>
        </w:tc>
        <w:tc>
          <w:tcPr>
            <w:tcW w:w="8926" w:type="dxa"/>
          </w:tcPr>
          <w:p w14:paraId="5084BD8D" w14:textId="4AE8C7BD" w:rsidR="002B6F9C" w:rsidRPr="002B6F9C" w:rsidRDefault="002B6F9C" w:rsidP="00014F95">
            <w:pPr>
              <w:rPr>
                <w:b/>
                <w:bCs/>
                <w:sz w:val="18"/>
                <w:szCs w:val="18"/>
              </w:rPr>
            </w:pPr>
            <w:r w:rsidRPr="002B6F9C">
              <w:rPr>
                <w:b/>
                <w:bCs/>
                <w:sz w:val="18"/>
                <w:szCs w:val="18"/>
              </w:rPr>
              <w:t>Bezeichnung:</w:t>
            </w:r>
          </w:p>
        </w:tc>
      </w:tr>
      <w:tr w:rsidR="002B6F9C" w14:paraId="5FB60773" w14:textId="77777777" w:rsidTr="002B6F9C">
        <w:tc>
          <w:tcPr>
            <w:tcW w:w="1129" w:type="dxa"/>
          </w:tcPr>
          <w:p w14:paraId="3E9B5244" w14:textId="38AB5A74" w:rsidR="002B6F9C" w:rsidRDefault="002B6F9C" w:rsidP="00061D23">
            <w:pPr>
              <w:jc w:val="center"/>
            </w:pPr>
            <w:r>
              <w:t>1.</w:t>
            </w:r>
          </w:p>
        </w:tc>
        <w:tc>
          <w:tcPr>
            <w:tcW w:w="8926" w:type="dxa"/>
          </w:tcPr>
          <w:p w14:paraId="67AFD61D" w14:textId="6A4A01FA" w:rsidR="002B6F9C" w:rsidRDefault="00061D23" w:rsidP="00014F95">
            <w:r w:rsidRPr="00BA6A0A">
              <w:t>Ansichtspläne</w:t>
            </w:r>
            <w:r>
              <w:t xml:space="preserve"> (Schnittzeichnungen)</w:t>
            </w:r>
          </w:p>
        </w:tc>
      </w:tr>
      <w:tr w:rsidR="002B6F9C" w14:paraId="6F766BED" w14:textId="77777777" w:rsidTr="002B6F9C">
        <w:tc>
          <w:tcPr>
            <w:tcW w:w="1129" w:type="dxa"/>
          </w:tcPr>
          <w:p w14:paraId="6548BCB6" w14:textId="180286D3" w:rsidR="002B6F9C" w:rsidRDefault="002B6F9C" w:rsidP="00061D23">
            <w:pPr>
              <w:jc w:val="center"/>
            </w:pPr>
            <w:r>
              <w:t>2.</w:t>
            </w:r>
          </w:p>
        </w:tc>
        <w:tc>
          <w:tcPr>
            <w:tcW w:w="8926" w:type="dxa"/>
          </w:tcPr>
          <w:p w14:paraId="327C8E93" w14:textId="12E0B2BF" w:rsidR="002B6F9C" w:rsidRDefault="00061D23" w:rsidP="00014F95">
            <w:r w:rsidRPr="00BA6A0A">
              <w:t>Aufbauzeichnungen</w:t>
            </w:r>
            <w:r>
              <w:t xml:space="preserve"> (Grundrisspläne der jeweiligen Dachflächen)</w:t>
            </w:r>
          </w:p>
        </w:tc>
      </w:tr>
      <w:tr w:rsidR="002B6F9C" w14:paraId="4EBF9110" w14:textId="77777777" w:rsidTr="002B6F9C">
        <w:tc>
          <w:tcPr>
            <w:tcW w:w="1129" w:type="dxa"/>
          </w:tcPr>
          <w:p w14:paraId="2D174ABA" w14:textId="3FFE7B20" w:rsidR="002B6F9C" w:rsidRDefault="002B6F9C" w:rsidP="00061D23">
            <w:pPr>
              <w:jc w:val="center"/>
            </w:pPr>
            <w:r>
              <w:t>3.</w:t>
            </w:r>
          </w:p>
        </w:tc>
        <w:tc>
          <w:tcPr>
            <w:tcW w:w="8926" w:type="dxa"/>
          </w:tcPr>
          <w:p w14:paraId="719A7D23" w14:textId="62E47295" w:rsidR="002B6F9C" w:rsidRDefault="00061D23" w:rsidP="00014F95">
            <w:r>
              <w:t>Anlagenschemata</w:t>
            </w:r>
          </w:p>
        </w:tc>
      </w:tr>
      <w:tr w:rsidR="002B6F9C" w14:paraId="746D6120" w14:textId="77777777" w:rsidTr="002B6F9C">
        <w:tc>
          <w:tcPr>
            <w:tcW w:w="1129" w:type="dxa"/>
          </w:tcPr>
          <w:p w14:paraId="262CFBA4" w14:textId="730DB1A0" w:rsidR="002B6F9C" w:rsidRDefault="002B6F9C" w:rsidP="00061D23">
            <w:pPr>
              <w:jc w:val="center"/>
            </w:pPr>
            <w:r>
              <w:t>4.</w:t>
            </w:r>
          </w:p>
        </w:tc>
        <w:tc>
          <w:tcPr>
            <w:tcW w:w="8926" w:type="dxa"/>
          </w:tcPr>
          <w:p w14:paraId="26BE7A7A" w14:textId="0BE9AE5D" w:rsidR="002B6F9C" w:rsidRDefault="00061D23" w:rsidP="00014F95">
            <w:r w:rsidRPr="00BA6A0A">
              <w:t>Technische Anlagendaten gemäß RAL-GZ 966 P3</w:t>
            </w:r>
          </w:p>
        </w:tc>
      </w:tr>
      <w:tr w:rsidR="002B6F9C" w14:paraId="0323F4E7" w14:textId="77777777" w:rsidTr="002B6F9C">
        <w:tc>
          <w:tcPr>
            <w:tcW w:w="1129" w:type="dxa"/>
          </w:tcPr>
          <w:p w14:paraId="2333FB6B" w14:textId="34653DE0" w:rsidR="002B6F9C" w:rsidRDefault="002B6F9C" w:rsidP="00061D23">
            <w:pPr>
              <w:jc w:val="center"/>
            </w:pPr>
            <w:r>
              <w:t>5.</w:t>
            </w:r>
          </w:p>
        </w:tc>
        <w:tc>
          <w:tcPr>
            <w:tcW w:w="8926" w:type="dxa"/>
          </w:tcPr>
          <w:p w14:paraId="1C40F5D7" w14:textId="0E3F57BC" w:rsidR="002B6F9C" w:rsidRDefault="00061D23" w:rsidP="00014F95">
            <w:r w:rsidRPr="00BA6A0A">
              <w:t xml:space="preserve">Statische Nachweise und Verwendbarkeitsnachweis </w:t>
            </w:r>
          </w:p>
        </w:tc>
      </w:tr>
      <w:tr w:rsidR="002B6F9C" w14:paraId="5F9B2005" w14:textId="77777777" w:rsidTr="002B6F9C">
        <w:tc>
          <w:tcPr>
            <w:tcW w:w="1129" w:type="dxa"/>
          </w:tcPr>
          <w:p w14:paraId="1576F373" w14:textId="41CA45A1" w:rsidR="002B6F9C" w:rsidRDefault="002B6F9C" w:rsidP="00061D23">
            <w:pPr>
              <w:jc w:val="center"/>
            </w:pPr>
            <w:r>
              <w:t>6.</w:t>
            </w:r>
          </w:p>
        </w:tc>
        <w:tc>
          <w:tcPr>
            <w:tcW w:w="8926" w:type="dxa"/>
          </w:tcPr>
          <w:p w14:paraId="0F6638BB" w14:textId="4200D6F5" w:rsidR="002B6F9C" w:rsidRDefault="00061D23" w:rsidP="00014F95">
            <w:r w:rsidRPr="00BA6A0A">
              <w:t>Inbetriebsetzungsprotokoll</w:t>
            </w:r>
          </w:p>
        </w:tc>
      </w:tr>
      <w:tr w:rsidR="002B6F9C" w14:paraId="227AB231" w14:textId="77777777" w:rsidTr="002B6F9C">
        <w:tc>
          <w:tcPr>
            <w:tcW w:w="1129" w:type="dxa"/>
          </w:tcPr>
          <w:p w14:paraId="5D284199" w14:textId="6BEF8C7D" w:rsidR="002B6F9C" w:rsidRDefault="002B6F9C" w:rsidP="00061D23">
            <w:pPr>
              <w:jc w:val="center"/>
            </w:pPr>
            <w:r>
              <w:t>7.</w:t>
            </w:r>
          </w:p>
        </w:tc>
        <w:tc>
          <w:tcPr>
            <w:tcW w:w="8926" w:type="dxa"/>
          </w:tcPr>
          <w:p w14:paraId="6C6965FE" w14:textId="172C1674" w:rsidR="002B6F9C" w:rsidRDefault="00061D23" w:rsidP="002B6F9C">
            <w:r w:rsidRPr="00BA6A0A">
              <w:t>Protokolle zu Messdaten gemäß RAL-GZ 966 P3</w:t>
            </w:r>
          </w:p>
        </w:tc>
      </w:tr>
      <w:tr w:rsidR="002B6F9C" w14:paraId="6EEED825" w14:textId="77777777" w:rsidTr="002B6F9C">
        <w:tc>
          <w:tcPr>
            <w:tcW w:w="1129" w:type="dxa"/>
          </w:tcPr>
          <w:p w14:paraId="6CE12D65" w14:textId="35603BEE" w:rsidR="002B6F9C" w:rsidRDefault="002B6F9C" w:rsidP="00061D23">
            <w:pPr>
              <w:jc w:val="center"/>
            </w:pPr>
            <w:r>
              <w:t>8.</w:t>
            </w:r>
          </w:p>
        </w:tc>
        <w:tc>
          <w:tcPr>
            <w:tcW w:w="8926" w:type="dxa"/>
          </w:tcPr>
          <w:p w14:paraId="1597784D" w14:textId="14396401" w:rsidR="002B6F9C" w:rsidRDefault="00061D23" w:rsidP="002B6F9C">
            <w:r w:rsidRPr="00BA6A0A">
              <w:t>Protokolle über die Erstprüfung nach DIN VDE 0100-600</w:t>
            </w:r>
          </w:p>
        </w:tc>
      </w:tr>
      <w:tr w:rsidR="002B6F9C" w14:paraId="715C0D81" w14:textId="77777777" w:rsidTr="002B6F9C">
        <w:tc>
          <w:tcPr>
            <w:tcW w:w="1129" w:type="dxa"/>
          </w:tcPr>
          <w:p w14:paraId="602345E3" w14:textId="4DAEDD12" w:rsidR="002B6F9C" w:rsidRDefault="00061D23" w:rsidP="00061D23">
            <w:pPr>
              <w:jc w:val="center"/>
            </w:pPr>
            <w:r>
              <w:t>9.</w:t>
            </w:r>
          </w:p>
        </w:tc>
        <w:tc>
          <w:tcPr>
            <w:tcW w:w="8926" w:type="dxa"/>
          </w:tcPr>
          <w:p w14:paraId="443CF3A6" w14:textId="635C5A98" w:rsidR="002B6F9C" w:rsidRDefault="00061D23" w:rsidP="002B6F9C">
            <w:r w:rsidRPr="00BA6A0A">
              <w:t>Prüfbericht und Gefährdungsbeurteilung durch TÜVSÜD</w:t>
            </w:r>
            <w:r>
              <w:t xml:space="preserve"> oder Dekra</w:t>
            </w:r>
          </w:p>
        </w:tc>
      </w:tr>
      <w:tr w:rsidR="002B6F9C" w14:paraId="2804E9CA" w14:textId="77777777" w:rsidTr="002B6F9C">
        <w:tc>
          <w:tcPr>
            <w:tcW w:w="1129" w:type="dxa"/>
          </w:tcPr>
          <w:p w14:paraId="3B8FBABA" w14:textId="40050B79" w:rsidR="002B6F9C" w:rsidRDefault="00061D23" w:rsidP="00061D23">
            <w:pPr>
              <w:jc w:val="center"/>
            </w:pPr>
            <w:r>
              <w:t>10.</w:t>
            </w:r>
          </w:p>
        </w:tc>
        <w:tc>
          <w:tcPr>
            <w:tcW w:w="8926" w:type="dxa"/>
          </w:tcPr>
          <w:p w14:paraId="13FB3AA1" w14:textId="15585A24" w:rsidR="002B6F9C" w:rsidRDefault="00061D23" w:rsidP="002B6F9C">
            <w:r w:rsidRPr="00BA6A0A">
              <w:t>Abnahmeprotokoll gemäß RAL-GZ 966 P3</w:t>
            </w:r>
          </w:p>
        </w:tc>
      </w:tr>
      <w:tr w:rsidR="002B6F9C" w14:paraId="740792E6" w14:textId="77777777" w:rsidTr="002B6F9C">
        <w:tc>
          <w:tcPr>
            <w:tcW w:w="1129" w:type="dxa"/>
          </w:tcPr>
          <w:p w14:paraId="38B7ABC4" w14:textId="39D0B02E" w:rsidR="002B6F9C" w:rsidRDefault="00061D23" w:rsidP="00061D23">
            <w:pPr>
              <w:jc w:val="center"/>
            </w:pPr>
            <w:r>
              <w:t>11.</w:t>
            </w:r>
          </w:p>
        </w:tc>
        <w:tc>
          <w:tcPr>
            <w:tcW w:w="8926" w:type="dxa"/>
          </w:tcPr>
          <w:p w14:paraId="7945562A" w14:textId="1B315802" w:rsidR="002B6F9C" w:rsidRDefault="00061D23" w:rsidP="002B6F9C">
            <w:r w:rsidRPr="00BA6A0A">
              <w:t>Abnahmeniederschrift 442.H-VOB</w:t>
            </w:r>
          </w:p>
        </w:tc>
      </w:tr>
      <w:tr w:rsidR="002B6F9C" w14:paraId="61BEF507" w14:textId="77777777" w:rsidTr="002B6F9C">
        <w:tc>
          <w:tcPr>
            <w:tcW w:w="1129" w:type="dxa"/>
          </w:tcPr>
          <w:p w14:paraId="5FD1DE37" w14:textId="3D23373D" w:rsidR="002B6F9C" w:rsidRDefault="00061D23" w:rsidP="00061D23">
            <w:pPr>
              <w:jc w:val="center"/>
            </w:pPr>
            <w:r>
              <w:t>12.</w:t>
            </w:r>
          </w:p>
        </w:tc>
        <w:tc>
          <w:tcPr>
            <w:tcW w:w="8926" w:type="dxa"/>
          </w:tcPr>
          <w:p w14:paraId="1146BCA0" w14:textId="20E6AC75" w:rsidR="002B6F9C" w:rsidRDefault="00061D23" w:rsidP="002B6F9C">
            <w:r w:rsidRPr="00BA6A0A">
              <w:t>Einweisungsprotokoll gemäß RAL-GZ 966 P3</w:t>
            </w:r>
          </w:p>
        </w:tc>
      </w:tr>
      <w:tr w:rsidR="002B6F9C" w14:paraId="1AC42F49" w14:textId="77777777" w:rsidTr="002B6F9C">
        <w:tc>
          <w:tcPr>
            <w:tcW w:w="1129" w:type="dxa"/>
          </w:tcPr>
          <w:p w14:paraId="1AA74F3E" w14:textId="3164881A" w:rsidR="002B6F9C" w:rsidRDefault="00061D23" w:rsidP="00061D23">
            <w:pPr>
              <w:jc w:val="center"/>
            </w:pPr>
            <w:r>
              <w:t>13.</w:t>
            </w:r>
          </w:p>
        </w:tc>
        <w:tc>
          <w:tcPr>
            <w:tcW w:w="8926" w:type="dxa"/>
          </w:tcPr>
          <w:p w14:paraId="1F97B9EB" w14:textId="566178A7" w:rsidR="002B6F9C" w:rsidRDefault="00061D23" w:rsidP="002B6F9C">
            <w:r w:rsidRPr="00BA6A0A">
              <w:t xml:space="preserve">Sicherungsdateien der objektspezifischen Einstellungen der Anlagenkomponenten </w:t>
            </w:r>
          </w:p>
        </w:tc>
      </w:tr>
    </w:tbl>
    <w:p w14:paraId="1657931B" w14:textId="77777777" w:rsidR="005D013A" w:rsidRPr="005D013A" w:rsidRDefault="005D013A" w:rsidP="005D013A"/>
    <w:sectPr w:rsidR="005D013A" w:rsidRPr="005D013A" w:rsidSect="007638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6" w:right="707" w:bottom="1134" w:left="1134" w:header="284" w:footer="56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4F2A6" w14:textId="77777777" w:rsidR="00DE7270" w:rsidRDefault="00DE7270">
      <w:r>
        <w:separator/>
      </w:r>
    </w:p>
  </w:endnote>
  <w:endnote w:type="continuationSeparator" w:id="0">
    <w:p w14:paraId="6A06620D" w14:textId="77777777" w:rsidR="00DE7270" w:rsidRDefault="00DE7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A0942" w14:textId="77777777" w:rsidR="0011697A" w:rsidRDefault="0011697A" w:rsidP="00E94B9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III</w:t>
    </w:r>
    <w:r>
      <w:rPr>
        <w:rStyle w:val="Seitenzahl"/>
      </w:rPr>
      <w:fldChar w:fldCharType="end"/>
    </w:r>
  </w:p>
  <w:p w14:paraId="2AF1DD94" w14:textId="77777777" w:rsidR="0011697A" w:rsidRDefault="0011697A" w:rsidP="00E94B9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87C50" w14:textId="77777777" w:rsidR="0011697A" w:rsidRPr="00E94B9B" w:rsidRDefault="0011697A" w:rsidP="00E94B9B">
    <w:pPr>
      <w:pStyle w:val="Fuzeile"/>
      <w:framePr w:wrap="around" w:vAnchor="text" w:hAnchor="margin" w:xAlign="right" w:y="1"/>
      <w:rPr>
        <w:rStyle w:val="Seitenzahl"/>
        <w:b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528"/>
      <w:gridCol w:w="2194"/>
    </w:tblGrid>
    <w:tr w:rsidR="0076389D" w14:paraId="1347048D" w14:textId="77777777" w:rsidTr="00D124BB">
      <w:trPr>
        <w:trHeight w:val="340"/>
      </w:trPr>
      <w:tc>
        <w:tcPr>
          <w:tcW w:w="2197" w:type="dxa"/>
        </w:tcPr>
        <w:p w14:paraId="7635DCE7" w14:textId="77777777" w:rsidR="0076389D" w:rsidRDefault="0076389D" w:rsidP="00D124BB">
          <w:pPr>
            <w:pStyle w:val="Fuzeile"/>
            <w:ind w:right="360"/>
            <w:rPr>
              <w:sz w:val="18"/>
            </w:rPr>
          </w:pPr>
          <w:r>
            <w:rPr>
              <w:sz w:val="18"/>
            </w:rPr>
            <w:t>Wartung 201</w:t>
          </w:r>
          <w:r w:rsidR="000F035C">
            <w:rPr>
              <w:sz w:val="18"/>
            </w:rPr>
            <w:t>8</w:t>
          </w:r>
        </w:p>
        <w:p w14:paraId="0B6893F0" w14:textId="77777777" w:rsidR="0076389D" w:rsidRDefault="0076389D" w:rsidP="00D124BB">
          <w:pPr>
            <w:pStyle w:val="Fuzeile"/>
            <w:ind w:right="360"/>
            <w:rPr>
              <w:sz w:val="18"/>
            </w:rPr>
          </w:pPr>
        </w:p>
      </w:tc>
      <w:tc>
        <w:tcPr>
          <w:tcW w:w="5528" w:type="dxa"/>
        </w:tcPr>
        <w:p w14:paraId="4709DDE5" w14:textId="405D9CA2" w:rsidR="00145747" w:rsidRDefault="00145747" w:rsidP="00145747">
          <w:pPr>
            <w:pStyle w:val="Kopfzeile"/>
            <w:jc w:val="center"/>
            <w:rPr>
              <w:b/>
            </w:rPr>
          </w:pPr>
          <w:r>
            <w:rPr>
              <w:b/>
            </w:rPr>
            <w:t>Anlage 2</w:t>
          </w:r>
          <w:r w:rsidRPr="00E8157E">
            <w:rPr>
              <w:b/>
            </w:rPr>
            <w:t xml:space="preserve"> </w:t>
          </w:r>
          <w:r>
            <w:rPr>
              <w:b/>
            </w:rPr>
            <w:t xml:space="preserve">Anlagenverzeichnis Bestandsplanung PV-Anlage </w:t>
          </w:r>
          <w:r w:rsidR="005B178E">
            <w:rPr>
              <w:b/>
            </w:rPr>
            <w:t>Realschule Neubiberg</w:t>
          </w:r>
        </w:p>
        <w:p w14:paraId="46002824" w14:textId="11436181" w:rsidR="0076389D" w:rsidRDefault="0076389D" w:rsidP="00D124BB">
          <w:pPr>
            <w:jc w:val="center"/>
            <w:rPr>
              <w:sz w:val="18"/>
            </w:rPr>
          </w:pPr>
        </w:p>
      </w:tc>
      <w:tc>
        <w:tcPr>
          <w:tcW w:w="2194" w:type="dxa"/>
        </w:tcPr>
        <w:p w14:paraId="0F10D1A3" w14:textId="77777777" w:rsidR="0076389D" w:rsidRPr="0020723F" w:rsidRDefault="0076389D" w:rsidP="00D124BB">
          <w:pPr>
            <w:pStyle w:val="Fuzeile"/>
            <w:jc w:val="right"/>
            <w:rPr>
              <w:b/>
              <w:sz w:val="18"/>
            </w:rPr>
          </w:pPr>
          <w:r>
            <w:rPr>
              <w:rStyle w:val="Seitenzahl"/>
              <w:b/>
            </w:rPr>
            <w:fldChar w:fldCharType="begin"/>
          </w:r>
          <w:r>
            <w:rPr>
              <w:rStyle w:val="Seitenzahl"/>
              <w:b/>
            </w:rPr>
            <w:instrText xml:space="preserve"> PAGE  \* Arabic </w:instrText>
          </w:r>
          <w:r>
            <w:rPr>
              <w:rStyle w:val="Seitenzahl"/>
              <w:b/>
            </w:rPr>
            <w:fldChar w:fldCharType="separate"/>
          </w:r>
          <w:r w:rsidR="00EE57D5">
            <w:rPr>
              <w:rStyle w:val="Seitenzahl"/>
              <w:b/>
              <w:noProof/>
            </w:rPr>
            <w:t>1</w:t>
          </w:r>
          <w:r>
            <w:rPr>
              <w:rStyle w:val="Seitenzahl"/>
              <w:b/>
            </w:rPr>
            <w:fldChar w:fldCharType="end"/>
          </w:r>
        </w:p>
      </w:tc>
    </w:tr>
  </w:tbl>
  <w:p w14:paraId="268660C1" w14:textId="77777777" w:rsidR="0011697A" w:rsidRDefault="0011697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86250" w14:textId="77777777" w:rsidR="008D26B4" w:rsidRDefault="008D26B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9AD23" w14:textId="77777777" w:rsidR="00DE7270" w:rsidRDefault="00DE7270">
      <w:r>
        <w:separator/>
      </w:r>
    </w:p>
  </w:footnote>
  <w:footnote w:type="continuationSeparator" w:id="0">
    <w:p w14:paraId="14B3E5AC" w14:textId="77777777" w:rsidR="00DE7270" w:rsidRDefault="00DE7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E7EA1" w14:textId="77777777" w:rsidR="008D26B4" w:rsidRDefault="008D26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6E1C3" w14:textId="77777777" w:rsidR="008D26B4" w:rsidRDefault="00D87684" w:rsidP="00116753">
    <w:pPr>
      <w:pStyle w:val="Kopfzeile"/>
      <w:jc w:val="center"/>
      <w:rPr>
        <w:b/>
      </w:rPr>
    </w:pPr>
    <w:r>
      <w:rPr>
        <w:b/>
      </w:rPr>
      <w:t xml:space="preserve">Anlage </w:t>
    </w:r>
    <w:r w:rsidR="00BA6A0A">
      <w:rPr>
        <w:b/>
      </w:rPr>
      <w:t>2</w:t>
    </w:r>
    <w:r w:rsidR="0011697A" w:rsidRPr="00E8157E">
      <w:rPr>
        <w:b/>
      </w:rPr>
      <w:t xml:space="preserve"> </w:t>
    </w:r>
    <w:r w:rsidR="00BA6A0A">
      <w:rPr>
        <w:b/>
      </w:rPr>
      <w:t xml:space="preserve">Anlagenverzeichnis </w:t>
    </w:r>
    <w:r w:rsidR="00145747">
      <w:rPr>
        <w:b/>
      </w:rPr>
      <w:t>Bestandsplanung</w:t>
    </w:r>
    <w:r w:rsidR="00F81A75">
      <w:rPr>
        <w:b/>
      </w:rPr>
      <w:t xml:space="preserve"> PV-Anlage </w:t>
    </w:r>
  </w:p>
  <w:p w14:paraId="3783E10C" w14:textId="04CCABC9" w:rsidR="0011697A" w:rsidRDefault="008D26B4" w:rsidP="00116753">
    <w:pPr>
      <w:pStyle w:val="Kopfzeile"/>
      <w:jc w:val="center"/>
      <w:rPr>
        <w:b/>
      </w:rPr>
    </w:pPr>
    <w:r>
      <w:rPr>
        <w:b/>
      </w:rPr>
      <w:t>Gymnasium Höhenkirchen-Siegertsbrunn</w:t>
    </w:r>
  </w:p>
  <w:p w14:paraId="595D6525" w14:textId="53101C1C" w:rsidR="0011697A" w:rsidRDefault="0011697A" w:rsidP="00014F95">
    <w:pPr>
      <w:pStyle w:val="Kopfzeile"/>
      <w:jc w:val="center"/>
      <w:rPr>
        <w:b/>
        <w:sz w:val="20"/>
      </w:rPr>
    </w:pPr>
  </w:p>
  <w:tbl>
    <w:tblPr>
      <w:tblW w:w="9715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15"/>
    </w:tblGrid>
    <w:tr w:rsidR="00BA6A0A" w:rsidRPr="00116753" w14:paraId="7771FC71" w14:textId="77777777" w:rsidTr="00BA6A0A">
      <w:trPr>
        <w:trHeight w:val="263"/>
      </w:trPr>
      <w:tc>
        <w:tcPr>
          <w:tcW w:w="9715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074928F2" w14:textId="42C2FA7B" w:rsidR="00BA6A0A" w:rsidRPr="00116753" w:rsidRDefault="00BA6A0A" w:rsidP="00861DB0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 xml:space="preserve">Anlagenverzeichnis </w:t>
          </w:r>
          <w:r w:rsidR="00145747">
            <w:rPr>
              <w:b/>
              <w:bCs/>
              <w:sz w:val="18"/>
              <w:szCs w:val="18"/>
            </w:rPr>
            <w:t>Bestandsplanung</w:t>
          </w:r>
        </w:p>
      </w:tc>
    </w:tr>
    <w:tr w:rsidR="00BA6A0A" w:rsidRPr="00116753" w14:paraId="635F9E42" w14:textId="77777777" w:rsidTr="00BA6A0A">
      <w:trPr>
        <w:trHeight w:val="513"/>
      </w:trPr>
      <w:tc>
        <w:tcPr>
          <w:tcW w:w="9715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5909C939" w14:textId="77777777" w:rsidR="00BA6A0A" w:rsidRPr="00116753" w:rsidRDefault="00BA6A0A" w:rsidP="00861DB0">
          <w:pPr>
            <w:rPr>
              <w:b/>
              <w:bCs/>
              <w:sz w:val="18"/>
              <w:szCs w:val="18"/>
            </w:rPr>
          </w:pPr>
        </w:p>
      </w:tc>
    </w:tr>
  </w:tbl>
  <w:p w14:paraId="6647265C" w14:textId="77777777" w:rsidR="00014F95" w:rsidRPr="0076389D" w:rsidRDefault="00014F95" w:rsidP="00014F95">
    <w:pPr>
      <w:pStyle w:val="Kopfzeile"/>
      <w:jc w:val="center"/>
      <w:rPr>
        <w:b/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9666E" w14:textId="77777777" w:rsidR="008D26B4" w:rsidRDefault="008D26B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60223C46"/>
    <w:multiLevelType w:val="hybridMultilevel"/>
    <w:tmpl w:val="97DEABBC"/>
    <w:lvl w:ilvl="0" w:tplc="5A0E503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 w16cid:durableId="1197549698">
    <w:abstractNumId w:val="0"/>
  </w:num>
  <w:num w:numId="2" w16cid:durableId="1525972606">
    <w:abstractNumId w:val="3"/>
  </w:num>
  <w:num w:numId="3" w16cid:durableId="595598820">
    <w:abstractNumId w:val="2"/>
  </w:num>
  <w:num w:numId="4" w16cid:durableId="835803332">
    <w:abstractNumId w:val="2"/>
  </w:num>
  <w:num w:numId="5" w16cid:durableId="444618965">
    <w:abstractNumId w:val="2"/>
  </w:num>
  <w:num w:numId="6" w16cid:durableId="129131438">
    <w:abstractNumId w:val="5"/>
  </w:num>
  <w:num w:numId="7" w16cid:durableId="446198298">
    <w:abstractNumId w:val="1"/>
  </w:num>
  <w:num w:numId="8" w16cid:durableId="1407335489">
    <w:abstractNumId w:val="2"/>
  </w:num>
  <w:num w:numId="9" w16cid:durableId="14553641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12C6D"/>
    <w:rsid w:val="00013981"/>
    <w:rsid w:val="00014F95"/>
    <w:rsid w:val="00016E67"/>
    <w:rsid w:val="00061D23"/>
    <w:rsid w:val="000904FF"/>
    <w:rsid w:val="000A7C1E"/>
    <w:rsid w:val="000E7CB7"/>
    <w:rsid w:val="000F035C"/>
    <w:rsid w:val="000F5B9D"/>
    <w:rsid w:val="0011228D"/>
    <w:rsid w:val="00116753"/>
    <w:rsid w:val="0011697A"/>
    <w:rsid w:val="001235E3"/>
    <w:rsid w:val="00126059"/>
    <w:rsid w:val="00137560"/>
    <w:rsid w:val="00143ECD"/>
    <w:rsid w:val="00145747"/>
    <w:rsid w:val="00186744"/>
    <w:rsid w:val="001A2E1B"/>
    <w:rsid w:val="001B3437"/>
    <w:rsid w:val="001B695D"/>
    <w:rsid w:val="001D7461"/>
    <w:rsid w:val="001F2B4C"/>
    <w:rsid w:val="002040F1"/>
    <w:rsid w:val="00233B9A"/>
    <w:rsid w:val="002575A3"/>
    <w:rsid w:val="002A0061"/>
    <w:rsid w:val="002B6F9C"/>
    <w:rsid w:val="002C0C55"/>
    <w:rsid w:val="002C1A8E"/>
    <w:rsid w:val="002C28E8"/>
    <w:rsid w:val="002C37F0"/>
    <w:rsid w:val="002E576C"/>
    <w:rsid w:val="003002FF"/>
    <w:rsid w:val="003230B6"/>
    <w:rsid w:val="003469EE"/>
    <w:rsid w:val="00354976"/>
    <w:rsid w:val="003603A3"/>
    <w:rsid w:val="003A389E"/>
    <w:rsid w:val="003B293D"/>
    <w:rsid w:val="003B434C"/>
    <w:rsid w:val="003F14B1"/>
    <w:rsid w:val="00407C0B"/>
    <w:rsid w:val="004605A7"/>
    <w:rsid w:val="004611EA"/>
    <w:rsid w:val="00485FE2"/>
    <w:rsid w:val="00486322"/>
    <w:rsid w:val="004927D3"/>
    <w:rsid w:val="004A0C83"/>
    <w:rsid w:val="00514AC1"/>
    <w:rsid w:val="005363E4"/>
    <w:rsid w:val="00546542"/>
    <w:rsid w:val="00557CAF"/>
    <w:rsid w:val="005628D9"/>
    <w:rsid w:val="005B178E"/>
    <w:rsid w:val="005D013A"/>
    <w:rsid w:val="00607974"/>
    <w:rsid w:val="006432B7"/>
    <w:rsid w:val="00644CF9"/>
    <w:rsid w:val="0066527F"/>
    <w:rsid w:val="00697341"/>
    <w:rsid w:val="006E106A"/>
    <w:rsid w:val="00734436"/>
    <w:rsid w:val="00746090"/>
    <w:rsid w:val="0076389D"/>
    <w:rsid w:val="007B0BAC"/>
    <w:rsid w:val="007B574C"/>
    <w:rsid w:val="007C239D"/>
    <w:rsid w:val="007D777C"/>
    <w:rsid w:val="008213F7"/>
    <w:rsid w:val="00861DB0"/>
    <w:rsid w:val="00861EEC"/>
    <w:rsid w:val="00863420"/>
    <w:rsid w:val="008D26B4"/>
    <w:rsid w:val="008F022A"/>
    <w:rsid w:val="008F416E"/>
    <w:rsid w:val="00940942"/>
    <w:rsid w:val="00950228"/>
    <w:rsid w:val="0095730D"/>
    <w:rsid w:val="0098678F"/>
    <w:rsid w:val="009A7E78"/>
    <w:rsid w:val="009C2CEC"/>
    <w:rsid w:val="00A8714B"/>
    <w:rsid w:val="00AF14A4"/>
    <w:rsid w:val="00B213C2"/>
    <w:rsid w:val="00BA6A0A"/>
    <w:rsid w:val="00C057F8"/>
    <w:rsid w:val="00C342FB"/>
    <w:rsid w:val="00CA2C46"/>
    <w:rsid w:val="00CF3421"/>
    <w:rsid w:val="00D02EC1"/>
    <w:rsid w:val="00D124BB"/>
    <w:rsid w:val="00D1369A"/>
    <w:rsid w:val="00D3212E"/>
    <w:rsid w:val="00D32D35"/>
    <w:rsid w:val="00D85D7F"/>
    <w:rsid w:val="00D87684"/>
    <w:rsid w:val="00DE0A6F"/>
    <w:rsid w:val="00DE7270"/>
    <w:rsid w:val="00E13A2A"/>
    <w:rsid w:val="00E22455"/>
    <w:rsid w:val="00E26309"/>
    <w:rsid w:val="00E47751"/>
    <w:rsid w:val="00E50C1C"/>
    <w:rsid w:val="00E55A88"/>
    <w:rsid w:val="00E634A3"/>
    <w:rsid w:val="00E8157E"/>
    <w:rsid w:val="00E94B9B"/>
    <w:rsid w:val="00EC5484"/>
    <w:rsid w:val="00EE4675"/>
    <w:rsid w:val="00EE57D5"/>
    <w:rsid w:val="00EF0617"/>
    <w:rsid w:val="00F07D8A"/>
    <w:rsid w:val="00F1427C"/>
    <w:rsid w:val="00F61FAD"/>
    <w:rsid w:val="00F81A75"/>
    <w:rsid w:val="00F87A28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805834E"/>
  <w15:chartTrackingRefBased/>
  <w15:docId w15:val="{8C962A94-5CAF-4462-A454-C070D4D76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4654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b/>
      <w:bCs/>
      <w:kern w:val="32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rsid w:val="00116753"/>
    <w:rPr>
      <w:color w:val="0000FF"/>
      <w:u w:val="single"/>
    </w:rPr>
  </w:style>
  <w:style w:type="character" w:customStyle="1" w:styleId="BesuchterHyperlink">
    <w:name w:val="BesuchterHyperlink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Style3">
    <w:name w:val="Style3"/>
    <w:basedOn w:val="Standard"/>
    <w:rsid w:val="00546542"/>
  </w:style>
  <w:style w:type="paragraph" w:customStyle="1" w:styleId="Style5">
    <w:name w:val="Style5"/>
    <w:basedOn w:val="Standard"/>
    <w:rsid w:val="00546542"/>
  </w:style>
  <w:style w:type="paragraph" w:customStyle="1" w:styleId="Style8">
    <w:name w:val="Style8"/>
    <w:basedOn w:val="Standard"/>
    <w:rsid w:val="00546542"/>
    <w:pPr>
      <w:spacing w:line="144" w:lineRule="exact"/>
    </w:pPr>
  </w:style>
  <w:style w:type="paragraph" w:customStyle="1" w:styleId="Style9">
    <w:name w:val="Style9"/>
    <w:basedOn w:val="Standard"/>
    <w:rsid w:val="00546542"/>
  </w:style>
  <w:style w:type="character" w:customStyle="1" w:styleId="FontStyle11">
    <w:name w:val="Font Style11"/>
    <w:rsid w:val="0054654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3">
    <w:name w:val="Font Style13"/>
    <w:rsid w:val="00546542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14">
    <w:name w:val="Font Style14"/>
    <w:rsid w:val="00546542"/>
    <w:rPr>
      <w:rFonts w:ascii="Arial" w:hAnsi="Arial" w:cs="Arial"/>
      <w:color w:val="000000"/>
      <w:sz w:val="12"/>
      <w:szCs w:val="12"/>
    </w:rPr>
  </w:style>
  <w:style w:type="paragraph" w:customStyle="1" w:styleId="Style2">
    <w:name w:val="Style2"/>
    <w:basedOn w:val="Standard"/>
    <w:rsid w:val="00F61FAD"/>
    <w:pPr>
      <w:spacing w:line="144" w:lineRule="exact"/>
    </w:pPr>
  </w:style>
  <w:style w:type="paragraph" w:customStyle="1" w:styleId="Style6">
    <w:name w:val="Style6"/>
    <w:basedOn w:val="Standard"/>
    <w:rsid w:val="00126059"/>
  </w:style>
  <w:style w:type="character" w:customStyle="1" w:styleId="FontStyle16">
    <w:name w:val="Font Style16"/>
    <w:rsid w:val="00126059"/>
    <w:rPr>
      <w:rFonts w:ascii="Arial" w:hAnsi="Arial" w:cs="Arial"/>
      <w:color w:val="000000"/>
      <w:sz w:val="12"/>
      <w:szCs w:val="12"/>
    </w:rPr>
  </w:style>
  <w:style w:type="character" w:customStyle="1" w:styleId="FontStyle17">
    <w:name w:val="Font Style17"/>
    <w:rsid w:val="00126059"/>
    <w:rPr>
      <w:rFonts w:ascii="Arial" w:hAnsi="Arial" w:cs="Arial"/>
      <w:color w:val="000000"/>
      <w:sz w:val="18"/>
      <w:szCs w:val="18"/>
    </w:rPr>
  </w:style>
  <w:style w:type="paragraph" w:customStyle="1" w:styleId="Style11">
    <w:name w:val="Style11"/>
    <w:basedOn w:val="Standard"/>
    <w:rsid w:val="00126059"/>
  </w:style>
  <w:style w:type="character" w:customStyle="1" w:styleId="FontStyle15">
    <w:name w:val="Font Style15"/>
    <w:rsid w:val="00126059"/>
    <w:rPr>
      <w:rFonts w:ascii="Arial" w:hAnsi="Arial" w:cs="Arial"/>
      <w:color w:val="000000"/>
      <w:sz w:val="10"/>
      <w:szCs w:val="10"/>
    </w:rPr>
  </w:style>
  <w:style w:type="character" w:customStyle="1" w:styleId="FontStyle18">
    <w:name w:val="Font Style18"/>
    <w:rsid w:val="00126059"/>
    <w:rPr>
      <w:rFonts w:ascii="Arial" w:hAnsi="Arial" w:cs="Arial"/>
      <w:b/>
      <w:bCs/>
      <w:color w:val="000000"/>
      <w:sz w:val="14"/>
      <w:szCs w:val="14"/>
    </w:rPr>
  </w:style>
  <w:style w:type="character" w:styleId="Seitenzahl">
    <w:name w:val="page number"/>
    <w:basedOn w:val="Absatz-Standardschriftart"/>
    <w:rsid w:val="00E94B9B"/>
  </w:style>
  <w:style w:type="paragraph" w:styleId="Sprechblasentext">
    <w:name w:val="Balloon Text"/>
    <w:basedOn w:val="Standard"/>
    <w:link w:val="SprechblasentextZchn"/>
    <w:rsid w:val="00C342F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C342F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3B2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">
    <w:name w:val="[Normal]"/>
    <w:rsid w:val="00BA6A0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x-none"/>
    </w:rPr>
  </w:style>
  <w:style w:type="paragraph" w:styleId="Listenabsatz">
    <w:name w:val="List Paragraph"/>
    <w:basedOn w:val="Standard"/>
    <w:uiPriority w:val="34"/>
    <w:qFormat/>
    <w:rsid w:val="002B6F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CD01E-51E6-4A52-8B78-7F2BFEE01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442</vt:lpstr>
    </vt:vector>
  </TitlesOfParts>
  <Company>AMEV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442</dc:title>
  <dc:subject>Eigenstromversorgungsanlagen</dc:subject>
  <dc:creator>Matthias Schreiber</dc:creator>
  <cp:keywords/>
  <cp:lastModifiedBy>Manuel Aulenbach</cp:lastModifiedBy>
  <cp:revision>6</cp:revision>
  <cp:lastPrinted>2021-01-29T13:10:00Z</cp:lastPrinted>
  <dcterms:created xsi:type="dcterms:W3CDTF">2021-01-29T13:01:00Z</dcterms:created>
  <dcterms:modified xsi:type="dcterms:W3CDTF">2026-06-03T07:36:00Z</dcterms:modified>
</cp:coreProperties>
</file>